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03" w:rsidRDefault="00885B03" w:rsidP="001D1F8C"/>
    <w:p w:rsidR="001D1F8C" w:rsidRDefault="005B39D4" w:rsidP="001D1F8C">
      <w:r>
        <w:rPr>
          <w:noProof/>
          <w:lang w:eastAsia="fr-FR"/>
        </w:rPr>
        <w:pict>
          <v:roundrect id="_x0000_s1026" style="position:absolute;margin-left:1.4pt;margin-top:11.95pt;width:388.65pt;height:240.95pt;z-index:251660288" arcsize="737f" filled="f" strokecolor="red" strokeweight="2pt"/>
        </w:pict>
      </w:r>
      <w:r w:rsidR="001D1F8C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120015</wp:posOffset>
            </wp:positionV>
            <wp:extent cx="933450" cy="971550"/>
            <wp:effectExtent l="0" t="0" r="0" b="0"/>
            <wp:wrapNone/>
            <wp:docPr id="2" name="il_fi" descr="http://upload.wikimedia.org/wikipedia/commons/e/e5/Post-it-not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e/e5/Post-it-note-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F8C" w:rsidRDefault="005B39D4" w:rsidP="001D1F8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5pt;margin-top:7.25pt;width:311.4pt;height:67.85pt;z-index:251662336;mso-width-relative:margin;mso-height-relative:margin" filled="f" stroked="f">
            <v:textbox style="mso-next-textbox:#_x0000_s1028">
              <w:txbxContent>
                <w:p w:rsidR="00475B06" w:rsidRPr="00FB03CE" w:rsidRDefault="00FB03CE" w:rsidP="00566DB7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b/>
                      <w:sz w:val="32"/>
                      <w:szCs w:val="32"/>
                    </w:rPr>
                    <w:t>P</w:t>
                  </w:r>
                  <w:r w:rsidR="00475B06">
                    <w:rPr>
                      <w:rFonts w:ascii="Kristen ITC" w:hAnsi="Kristen ITC"/>
                      <w:b/>
                      <w:sz w:val="32"/>
                      <w:szCs w:val="32"/>
                    </w:rPr>
                    <w:t xml:space="preserve">articipe passé –é </w:t>
                  </w:r>
                  <w:proofErr w:type="spellStart"/>
                  <w:r w:rsidR="00565A3C">
                    <w:rPr>
                      <w:rFonts w:ascii="Kristen ITC" w:hAnsi="Kristen ITC"/>
                      <w:b/>
                      <w:sz w:val="32"/>
                      <w:szCs w:val="32"/>
                    </w:rPr>
                    <w:t>és</w:t>
                  </w:r>
                  <w:proofErr w:type="spellEnd"/>
                  <w:r w:rsidR="00565A3C">
                    <w:rPr>
                      <w:rFonts w:ascii="Kristen ITC" w:hAnsi="Kristen ITC"/>
                      <w:b/>
                      <w:sz w:val="32"/>
                      <w:szCs w:val="32"/>
                    </w:rPr>
                    <w:t>, -</w:t>
                  </w:r>
                  <w:proofErr w:type="spellStart"/>
                  <w:r w:rsidR="00565A3C">
                    <w:rPr>
                      <w:rFonts w:ascii="Kristen ITC" w:hAnsi="Kristen ITC"/>
                      <w:b/>
                      <w:sz w:val="32"/>
                      <w:szCs w:val="32"/>
                    </w:rPr>
                    <w:t>ée</w:t>
                  </w:r>
                  <w:proofErr w:type="spellEnd"/>
                  <w:r w:rsidR="00565A3C">
                    <w:rPr>
                      <w:rFonts w:ascii="Kristen ITC" w:hAnsi="Kristen ITC"/>
                      <w:b/>
                      <w:sz w:val="32"/>
                      <w:szCs w:val="32"/>
                    </w:rPr>
                    <w:t>,</w:t>
                  </w:r>
                  <w:r w:rsidRPr="00FB03CE">
                    <w:rPr>
                      <w:rFonts w:ascii="Kristen ITC" w:hAnsi="Kristen ITC"/>
                      <w:b/>
                      <w:sz w:val="32"/>
                      <w:szCs w:val="32"/>
                    </w:rPr>
                    <w:t>-</w:t>
                  </w:r>
                  <w:proofErr w:type="spellStart"/>
                  <w:r w:rsidRPr="00FB03CE">
                    <w:rPr>
                      <w:rFonts w:ascii="Kristen ITC" w:hAnsi="Kristen ITC"/>
                      <w:b/>
                      <w:sz w:val="32"/>
                      <w:szCs w:val="32"/>
                    </w:rPr>
                    <w:t>ées</w:t>
                  </w:r>
                  <w:proofErr w:type="spellEnd"/>
                  <w:r w:rsidR="00F6382B">
                    <w:rPr>
                      <w:rFonts w:ascii="Kristen ITC" w:hAnsi="Kristen ITC"/>
                      <w:b/>
                      <w:sz w:val="32"/>
                      <w:szCs w:val="32"/>
                    </w:rPr>
                    <w:t xml:space="preserve"> </w:t>
                  </w:r>
                  <w:r w:rsidR="00475B06">
                    <w:rPr>
                      <w:rFonts w:ascii="Kristen ITC" w:hAnsi="Kristen ITC"/>
                      <w:b/>
                      <w:sz w:val="32"/>
                      <w:szCs w:val="32"/>
                    </w:rPr>
                    <w:t>ou</w:t>
                  </w:r>
                </w:p>
                <w:p w:rsidR="001D1F8C" w:rsidRPr="00566DB7" w:rsidRDefault="00475B06" w:rsidP="00566DB7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isten ITC" w:hAnsi="Kristen ITC"/>
                      <w:b/>
                      <w:sz w:val="32"/>
                      <w:szCs w:val="32"/>
                    </w:rPr>
                    <w:t>infinitif  -</w:t>
                  </w:r>
                  <w:proofErr w:type="gramEnd"/>
                  <w:r>
                    <w:rPr>
                      <w:rFonts w:ascii="Kristen ITC" w:hAnsi="Kristen ITC"/>
                      <w:b/>
                      <w:sz w:val="32"/>
                      <w:szCs w:val="32"/>
                    </w:rPr>
                    <w:t>er ?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7" style="position:absolute;margin-left:7.3pt;margin-top:7.25pt;width:373.4pt;height:45.75pt;z-index:251661312" arcsize="10923f" strokeweight="2pt">
            <v:fill r:id="rId6" o:title="ligne" recolor="t" rotate="t" type="frame"/>
          </v:roundrect>
        </w:pict>
      </w:r>
      <w:r>
        <w:rPr>
          <w:noProof/>
        </w:rPr>
        <w:pict>
          <v:shape id="_x0000_s1029" type="#_x0000_t202" style="position:absolute;margin-left:306.9pt;margin-top:.25pt;width:70.5pt;height:52.75pt;z-index:251664384;mso-width-relative:margin;mso-height-relative:margin" filled="f" stroked="f">
            <v:textbox style="mso-next-textbox:#_x0000_s1029">
              <w:txbxContent>
                <w:p w:rsidR="001D1F8C" w:rsidRPr="00566DB7" w:rsidRDefault="00885B03" w:rsidP="001D1F8C">
                  <w:pPr>
                    <w:jc w:val="center"/>
                    <w:rPr>
                      <w:rFonts w:ascii="Porky's" w:hAnsi="Porky's"/>
                      <w:b/>
                      <w:sz w:val="40"/>
                      <w:szCs w:val="40"/>
                    </w:rPr>
                  </w:pPr>
                  <w:r>
                    <w:rPr>
                      <w:rFonts w:ascii="Porky's" w:hAnsi="Porky's"/>
                      <w:b/>
                      <w:sz w:val="40"/>
                      <w:szCs w:val="40"/>
                    </w:rPr>
                    <w:t>O</w:t>
                  </w:r>
                  <w:r w:rsidR="005B39D4">
                    <w:rPr>
                      <w:rFonts w:ascii="Porky's" w:hAnsi="Porky's"/>
                      <w:b/>
                      <w:sz w:val="40"/>
                      <w:szCs w:val="40"/>
                    </w:rPr>
                    <w:t xml:space="preserve"> 36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1D1F8C" w:rsidRDefault="001D1F8C" w:rsidP="001D1F8C">
      <w:pPr>
        <w:pStyle w:val="Paragraphedeliste"/>
        <w:spacing w:after="0" w:line="240" w:lineRule="auto"/>
        <w:jc w:val="both"/>
      </w:pPr>
    </w:p>
    <w:p w:rsidR="001D1F8C" w:rsidRDefault="001D1F8C" w:rsidP="001D1F8C">
      <w:pPr>
        <w:pStyle w:val="Paragraphedeliste"/>
        <w:spacing w:after="0" w:line="240" w:lineRule="auto"/>
        <w:jc w:val="both"/>
      </w:pPr>
    </w:p>
    <w:p w:rsidR="001D1F8C" w:rsidRDefault="001D1F8C" w:rsidP="001D1F8C">
      <w:pPr>
        <w:rPr>
          <w:b/>
        </w:rPr>
      </w:pPr>
    </w:p>
    <w:p w:rsidR="00475B06" w:rsidRPr="00475B06" w:rsidRDefault="00475B06" w:rsidP="00475B06">
      <w:pPr>
        <w:pStyle w:val="Paragraphedeliste"/>
        <w:numPr>
          <w:ilvl w:val="0"/>
          <w:numId w:val="2"/>
        </w:numPr>
        <w:ind w:left="720"/>
        <w:jc w:val="both"/>
        <w:rPr>
          <w:rFonts w:ascii="Kristen ITC" w:hAnsi="Kristen ITC"/>
          <w:b/>
          <w:sz w:val="20"/>
          <w:szCs w:val="20"/>
        </w:rPr>
      </w:pPr>
      <w:r w:rsidRPr="00475B06">
        <w:rPr>
          <w:rFonts w:ascii="Kristen ITC" w:hAnsi="Kristen ITC"/>
          <w:b/>
          <w:sz w:val="20"/>
          <w:szCs w:val="20"/>
        </w:rPr>
        <w:t>Il ne faut pas confondre le participe passé des verbes du 1</w:t>
      </w:r>
      <w:r w:rsidRPr="00475B06">
        <w:rPr>
          <w:rFonts w:ascii="Kristen ITC" w:hAnsi="Kristen ITC"/>
          <w:b/>
          <w:sz w:val="20"/>
          <w:szCs w:val="20"/>
          <w:vertAlign w:val="superscript"/>
        </w:rPr>
        <w:t>er</w:t>
      </w:r>
      <w:r w:rsidRPr="00475B06">
        <w:rPr>
          <w:rFonts w:ascii="Kristen ITC" w:hAnsi="Kristen ITC"/>
          <w:b/>
          <w:sz w:val="20"/>
          <w:szCs w:val="20"/>
        </w:rPr>
        <w:t xml:space="preserve"> groupe en –é, -</w:t>
      </w:r>
      <w:proofErr w:type="spellStart"/>
      <w:r w:rsidRPr="00475B06">
        <w:rPr>
          <w:rFonts w:ascii="Kristen ITC" w:hAnsi="Kristen ITC"/>
          <w:b/>
          <w:sz w:val="20"/>
          <w:szCs w:val="20"/>
        </w:rPr>
        <w:t>és</w:t>
      </w:r>
      <w:proofErr w:type="spellEnd"/>
      <w:r w:rsidRPr="00475B06">
        <w:rPr>
          <w:rFonts w:ascii="Kristen ITC" w:hAnsi="Kristen ITC"/>
          <w:b/>
          <w:sz w:val="20"/>
          <w:szCs w:val="20"/>
        </w:rPr>
        <w:t>, -</w:t>
      </w:r>
      <w:proofErr w:type="spellStart"/>
      <w:r w:rsidRPr="00475B06">
        <w:rPr>
          <w:rFonts w:ascii="Kristen ITC" w:hAnsi="Kristen ITC"/>
          <w:b/>
          <w:sz w:val="20"/>
          <w:szCs w:val="20"/>
        </w:rPr>
        <w:t>ée</w:t>
      </w:r>
      <w:proofErr w:type="spellEnd"/>
      <w:r w:rsidRPr="00475B06">
        <w:rPr>
          <w:rFonts w:ascii="Kristen ITC" w:hAnsi="Kristen ITC"/>
          <w:b/>
          <w:sz w:val="20"/>
          <w:szCs w:val="20"/>
        </w:rPr>
        <w:t>, -</w:t>
      </w:r>
      <w:proofErr w:type="spellStart"/>
      <w:r w:rsidRPr="00475B06">
        <w:rPr>
          <w:rFonts w:ascii="Kristen ITC" w:hAnsi="Kristen ITC"/>
          <w:b/>
          <w:sz w:val="20"/>
          <w:szCs w:val="20"/>
        </w:rPr>
        <w:t>ées</w:t>
      </w:r>
      <w:proofErr w:type="spellEnd"/>
      <w:r w:rsidRPr="00475B06">
        <w:rPr>
          <w:rFonts w:ascii="Kristen ITC" w:hAnsi="Kristen ITC"/>
          <w:b/>
          <w:sz w:val="20"/>
          <w:szCs w:val="20"/>
        </w:rPr>
        <w:t xml:space="preserve"> avec l’infinitif en –er.</w:t>
      </w:r>
    </w:p>
    <w:p w:rsidR="00475B06" w:rsidRPr="00475B06" w:rsidRDefault="00475B06" w:rsidP="00475B06">
      <w:pPr>
        <w:pStyle w:val="Paragraphedeliste"/>
        <w:jc w:val="both"/>
        <w:rPr>
          <w:rFonts w:ascii="Kristen ITC" w:hAnsi="Kristen ITC"/>
          <w:sz w:val="20"/>
          <w:szCs w:val="20"/>
        </w:rPr>
      </w:pPr>
    </w:p>
    <w:p w:rsidR="00475B06" w:rsidRPr="00475B06" w:rsidRDefault="00475B06" w:rsidP="00475B06">
      <w:pPr>
        <w:pStyle w:val="Paragraphedeliste"/>
        <w:numPr>
          <w:ilvl w:val="0"/>
          <w:numId w:val="2"/>
        </w:numPr>
        <w:ind w:left="720"/>
        <w:jc w:val="both"/>
        <w:rPr>
          <w:rFonts w:ascii="Kristen ITC" w:hAnsi="Kristen ITC"/>
          <w:sz w:val="20"/>
          <w:szCs w:val="20"/>
        </w:rPr>
      </w:pPr>
      <w:r w:rsidRPr="00475B06">
        <w:rPr>
          <w:rFonts w:ascii="Kristen ITC" w:hAnsi="Kristen ITC"/>
          <w:sz w:val="20"/>
          <w:szCs w:val="20"/>
        </w:rPr>
        <w:t xml:space="preserve">Pour savoir s’il faut écrire le participe passé ou l’infinitif, on peut remplacer le verbe par un verbe du </w:t>
      </w:r>
      <w:r w:rsidRPr="00475B06">
        <w:rPr>
          <w:rFonts w:ascii="Kristen ITC" w:hAnsi="Kristen ITC"/>
          <w:b/>
          <w:sz w:val="20"/>
          <w:szCs w:val="20"/>
        </w:rPr>
        <w:t>3</w:t>
      </w:r>
      <w:r w:rsidRPr="00475B06">
        <w:rPr>
          <w:rFonts w:ascii="Kristen ITC" w:hAnsi="Kristen ITC"/>
          <w:b/>
          <w:sz w:val="20"/>
          <w:szCs w:val="20"/>
          <w:vertAlign w:val="superscript"/>
        </w:rPr>
        <w:t>ème</w:t>
      </w:r>
      <w:r w:rsidRPr="00475B06">
        <w:rPr>
          <w:rFonts w:ascii="Kristen ITC" w:hAnsi="Kristen ITC"/>
          <w:b/>
          <w:sz w:val="20"/>
          <w:szCs w:val="20"/>
        </w:rPr>
        <w:t xml:space="preserve"> groupe</w:t>
      </w:r>
      <w:r w:rsidRPr="00475B06">
        <w:rPr>
          <w:rFonts w:ascii="Kristen ITC" w:hAnsi="Kristen ITC"/>
          <w:sz w:val="20"/>
          <w:szCs w:val="20"/>
        </w:rPr>
        <w:t xml:space="preserve"> comme : pr</w:t>
      </w:r>
      <w:r>
        <w:rPr>
          <w:rFonts w:ascii="Kristen ITC" w:hAnsi="Kristen ITC"/>
          <w:sz w:val="20"/>
          <w:szCs w:val="20"/>
        </w:rPr>
        <w:t>endre, conduire, partir, perdre</w:t>
      </w:r>
      <w:r w:rsidRPr="00475B06">
        <w:rPr>
          <w:rFonts w:ascii="Kristen ITC" w:hAnsi="Kristen ITC"/>
          <w:sz w:val="20"/>
          <w:szCs w:val="20"/>
        </w:rPr>
        <w:t>. Ainsi on peut entendre la syllabe finale.</w:t>
      </w:r>
    </w:p>
    <w:p w:rsidR="00475B06" w:rsidRPr="00475B06" w:rsidRDefault="005B39D4" w:rsidP="00475B06">
      <w:pPr>
        <w:pStyle w:val="Paragraphedeliste"/>
        <w:jc w:val="both"/>
        <w:rPr>
          <w:rFonts w:ascii="Kristen ITC" w:hAnsi="Kristen ITC"/>
          <w:i/>
          <w:sz w:val="20"/>
          <w:szCs w:val="20"/>
        </w:rPr>
      </w:pPr>
      <w:r>
        <w:rPr>
          <w:rFonts w:ascii="Kristen ITC" w:hAnsi="Kristen ITC"/>
          <w:i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85.95pt;margin-top:6.6pt;width:52.5pt;height:0;z-index:251669504" o:connectortype="straight">
            <v:stroke endarrow="block"/>
          </v:shape>
        </w:pict>
      </w:r>
      <w:r w:rsidR="00475B06" w:rsidRPr="00475B06">
        <w:rPr>
          <w:rFonts w:ascii="Kristen ITC" w:hAnsi="Kristen ITC"/>
          <w:i/>
          <w:sz w:val="20"/>
          <w:szCs w:val="20"/>
        </w:rPr>
        <w:t>Le train venait de quitt</w:t>
      </w:r>
      <w:r w:rsidR="00475B06" w:rsidRPr="00475B06">
        <w:rPr>
          <w:rFonts w:ascii="Kristen ITC" w:hAnsi="Kristen ITC"/>
          <w:i/>
          <w:sz w:val="20"/>
          <w:szCs w:val="20"/>
          <w:u w:val="single"/>
        </w:rPr>
        <w:t>er</w:t>
      </w:r>
      <w:r w:rsidR="00475B06" w:rsidRPr="00475B06">
        <w:rPr>
          <w:rFonts w:ascii="Kristen ITC" w:hAnsi="Kristen ITC"/>
          <w:i/>
          <w:sz w:val="20"/>
          <w:szCs w:val="20"/>
        </w:rPr>
        <w:t>...</w:t>
      </w:r>
      <w:r w:rsidR="00475B06" w:rsidRPr="00475B06">
        <w:rPr>
          <w:rFonts w:ascii="Kristen ITC" w:hAnsi="Kristen ITC"/>
          <w:i/>
          <w:sz w:val="20"/>
          <w:szCs w:val="20"/>
        </w:rPr>
        <w:tab/>
      </w:r>
      <w:r w:rsidR="00475B06" w:rsidRPr="00475B06">
        <w:rPr>
          <w:rFonts w:ascii="Kristen ITC" w:hAnsi="Kristen ITC"/>
          <w:i/>
          <w:sz w:val="20"/>
          <w:szCs w:val="20"/>
        </w:rPr>
        <w:tab/>
      </w:r>
      <w:r w:rsidR="00475B06" w:rsidRPr="00475B06">
        <w:rPr>
          <w:rFonts w:ascii="Kristen ITC" w:hAnsi="Kristen ITC"/>
          <w:i/>
          <w:sz w:val="20"/>
          <w:szCs w:val="20"/>
        </w:rPr>
        <w:tab/>
        <w:t>Le train venait de part</w:t>
      </w:r>
      <w:r w:rsidR="00475B06" w:rsidRPr="00475B06">
        <w:rPr>
          <w:rFonts w:ascii="Kristen ITC" w:hAnsi="Kristen ITC"/>
          <w:i/>
          <w:sz w:val="20"/>
          <w:szCs w:val="20"/>
          <w:u w:val="single"/>
        </w:rPr>
        <w:t>ir</w:t>
      </w:r>
      <w:r w:rsidR="00475B06" w:rsidRPr="00475B06">
        <w:rPr>
          <w:rFonts w:ascii="Kristen ITC" w:hAnsi="Kristen ITC"/>
          <w:i/>
          <w:sz w:val="20"/>
          <w:szCs w:val="20"/>
        </w:rPr>
        <w:t>...</w:t>
      </w:r>
    </w:p>
    <w:p w:rsidR="00475B06" w:rsidRPr="00475B06" w:rsidRDefault="005B39D4" w:rsidP="00475B06">
      <w:pPr>
        <w:pStyle w:val="Paragraphedeliste"/>
        <w:jc w:val="both"/>
        <w:rPr>
          <w:rFonts w:ascii="Kristen ITC" w:hAnsi="Kristen ITC"/>
          <w:i/>
          <w:sz w:val="20"/>
          <w:szCs w:val="20"/>
        </w:rPr>
      </w:pPr>
      <w:r>
        <w:rPr>
          <w:rFonts w:ascii="Kristen ITC" w:hAnsi="Kristen ITC"/>
          <w:i/>
          <w:noProof/>
          <w:sz w:val="20"/>
          <w:szCs w:val="20"/>
          <w:lang w:eastAsia="fr-FR"/>
        </w:rPr>
        <w:pict>
          <v:shape id="_x0000_s1035" type="#_x0000_t32" style="position:absolute;left:0;text-align:left;margin-left:176.6pt;margin-top:9.95pt;width:52.5pt;height:0;z-index:251670528" o:connectortype="straight">
            <v:stroke endarrow="block"/>
          </v:shape>
        </w:pict>
      </w:r>
      <w:r w:rsidR="00475B06" w:rsidRPr="00475B06">
        <w:rPr>
          <w:rFonts w:ascii="Kristen ITC" w:hAnsi="Kristen ITC"/>
          <w:i/>
          <w:sz w:val="20"/>
          <w:szCs w:val="20"/>
        </w:rPr>
        <w:t>J’ai oubli</w:t>
      </w:r>
      <w:r w:rsidR="00475B06" w:rsidRPr="00475B06">
        <w:rPr>
          <w:rFonts w:ascii="Kristen ITC" w:hAnsi="Kristen ITC"/>
          <w:i/>
          <w:sz w:val="20"/>
          <w:szCs w:val="20"/>
          <w:u w:val="single"/>
        </w:rPr>
        <w:t>é</w:t>
      </w:r>
      <w:r w:rsidR="00475B06" w:rsidRPr="00475B06">
        <w:rPr>
          <w:rFonts w:ascii="Kristen ITC" w:hAnsi="Kristen ITC"/>
          <w:i/>
          <w:sz w:val="20"/>
          <w:szCs w:val="20"/>
        </w:rPr>
        <w:t xml:space="preserve"> mes affaires.</w:t>
      </w:r>
      <w:r w:rsidR="00475B06" w:rsidRPr="00475B06">
        <w:rPr>
          <w:rFonts w:ascii="Kristen ITC" w:hAnsi="Kristen ITC"/>
          <w:i/>
          <w:sz w:val="20"/>
          <w:szCs w:val="20"/>
        </w:rPr>
        <w:tab/>
      </w:r>
      <w:r w:rsidR="00475B06" w:rsidRPr="00475B06">
        <w:rPr>
          <w:rFonts w:ascii="Kristen ITC" w:hAnsi="Kristen ITC"/>
          <w:i/>
          <w:sz w:val="20"/>
          <w:szCs w:val="20"/>
        </w:rPr>
        <w:tab/>
      </w:r>
      <w:r w:rsidR="00475B06" w:rsidRPr="00475B06">
        <w:rPr>
          <w:rFonts w:ascii="Kristen ITC" w:hAnsi="Kristen ITC"/>
          <w:i/>
          <w:sz w:val="20"/>
          <w:szCs w:val="20"/>
        </w:rPr>
        <w:tab/>
        <w:t>J’ai perd</w:t>
      </w:r>
      <w:r w:rsidR="00475B06" w:rsidRPr="00475B06">
        <w:rPr>
          <w:rFonts w:ascii="Kristen ITC" w:hAnsi="Kristen ITC"/>
          <w:i/>
          <w:sz w:val="20"/>
          <w:szCs w:val="20"/>
          <w:u w:val="single"/>
        </w:rPr>
        <w:t>u</w:t>
      </w:r>
      <w:r w:rsidR="00475B06" w:rsidRPr="00475B06">
        <w:rPr>
          <w:rFonts w:ascii="Kristen ITC" w:hAnsi="Kristen ITC"/>
          <w:i/>
          <w:sz w:val="20"/>
          <w:szCs w:val="20"/>
        </w:rPr>
        <w:t xml:space="preserve"> mes affaires.</w:t>
      </w:r>
    </w:p>
    <w:p w:rsidR="00475B06" w:rsidRPr="00475B06" w:rsidRDefault="00475B06" w:rsidP="00475B06">
      <w:pPr>
        <w:pStyle w:val="Paragraphedeliste"/>
        <w:jc w:val="both"/>
        <w:rPr>
          <w:rFonts w:ascii="Kristen ITC" w:hAnsi="Kristen ITC"/>
          <w:i/>
          <w:sz w:val="20"/>
          <w:szCs w:val="20"/>
        </w:rPr>
      </w:pPr>
    </w:p>
    <w:p w:rsidR="00885B03" w:rsidRDefault="00885B03" w:rsidP="002258C0">
      <w:pPr>
        <w:pStyle w:val="Paragraphedeliste"/>
        <w:ind w:left="0"/>
        <w:jc w:val="both"/>
        <w:rPr>
          <w:rFonts w:ascii="Kristen ITC" w:hAnsi="Kristen ITC"/>
          <w:color w:val="FF0000"/>
          <w:sz w:val="20"/>
          <w:szCs w:val="20"/>
        </w:rPr>
      </w:pPr>
    </w:p>
    <w:p w:rsidR="00FB03CE" w:rsidRDefault="00FB03CE" w:rsidP="002258C0">
      <w:pPr>
        <w:pStyle w:val="Paragraphedeliste"/>
        <w:ind w:left="0"/>
        <w:jc w:val="both"/>
        <w:rPr>
          <w:rFonts w:ascii="Kristen ITC" w:hAnsi="Kristen ITC"/>
          <w:i/>
          <w:sz w:val="20"/>
          <w:szCs w:val="20"/>
        </w:rPr>
      </w:pPr>
    </w:p>
    <w:p w:rsidR="001D1F8C" w:rsidRPr="002258C0" w:rsidRDefault="005B39D4" w:rsidP="002258C0">
      <w:pPr>
        <w:pStyle w:val="Paragraphedeliste"/>
        <w:ind w:left="0"/>
        <w:jc w:val="both"/>
        <w:rPr>
          <w:rFonts w:ascii="Kristen ITC" w:hAnsi="Kristen ITC"/>
          <w:i/>
          <w:sz w:val="20"/>
          <w:szCs w:val="20"/>
        </w:rPr>
      </w:pPr>
      <w:r>
        <w:rPr>
          <w:i/>
          <w:noProof/>
          <w:lang w:eastAsia="fr-FR"/>
        </w:rPr>
        <w:pict>
          <v:roundrect id="_x0000_s1030" style="position:absolute;left:0;text-align:left;margin-left:-4.5pt;margin-top:12.8pt;width:381.9pt;height:196.95pt;z-index:251666432" arcsize="10923f" filled="f"/>
        </w:pict>
      </w:r>
      <w:r w:rsidR="00F44C8F">
        <w:rPr>
          <w:b/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230293</wp:posOffset>
            </wp:positionV>
            <wp:extent cx="615950" cy="465667"/>
            <wp:effectExtent l="19050" t="0" r="0" b="0"/>
            <wp:wrapNone/>
            <wp:docPr id="1" name="Image 10" descr="bâtiment, maison, accueil, dessin animé, fenêtre, 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âtiment, maison, accueil, dessin animé, fenêtre, por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6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BEA" w:rsidRDefault="00CE5BEA" w:rsidP="001D1F8C">
      <w:pPr>
        <w:tabs>
          <w:tab w:val="left" w:pos="1815"/>
        </w:tabs>
        <w:rPr>
          <w:rFonts w:ascii="Kristen ITC" w:hAnsi="Kristen ITC"/>
          <w:u w:val="single"/>
        </w:rPr>
      </w:pPr>
    </w:p>
    <w:p w:rsidR="006E0D2C" w:rsidRPr="006E0D2C" w:rsidRDefault="005B39D4" w:rsidP="006E0D2C">
      <w:pPr>
        <w:spacing w:after="0" w:line="240" w:lineRule="auto"/>
        <w:rPr>
          <w:rFonts w:ascii="Kristen ITC" w:hAnsi="Kristen ITC"/>
          <w:sz w:val="20"/>
          <w:szCs w:val="20"/>
          <w:u w:val="single"/>
        </w:rPr>
      </w:pPr>
      <w:r>
        <w:rPr>
          <w:b/>
          <w:noProof/>
          <w:lang w:eastAsia="fr-FR"/>
        </w:rPr>
        <w:pict>
          <v:roundrect id="_x0000_s1032" style="position:absolute;margin-left:440.6pt;margin-top:14.6pt;width:15.75pt;height:11.25pt;z-index:251667456" arcsize="10923f" strokecolor="white [3212]"/>
        </w:pict>
      </w:r>
      <w:r w:rsidR="006E0D2C" w:rsidRPr="006E0D2C">
        <w:rPr>
          <w:rFonts w:ascii="Kristen ITC" w:hAnsi="Kristen ITC"/>
          <w:sz w:val="20"/>
          <w:szCs w:val="20"/>
          <w:u w:val="single"/>
        </w:rPr>
        <w:t xml:space="preserve">Remplace par un </w:t>
      </w:r>
      <w:r w:rsidR="006E0D2C">
        <w:rPr>
          <w:rFonts w:ascii="Kristen ITC" w:hAnsi="Kristen ITC"/>
          <w:sz w:val="20"/>
          <w:szCs w:val="20"/>
          <w:u w:val="single"/>
        </w:rPr>
        <w:t xml:space="preserve">verbe du 3ème groupe et entoure </w:t>
      </w:r>
      <w:r w:rsidR="006E0D2C" w:rsidRPr="006E0D2C">
        <w:rPr>
          <w:rFonts w:ascii="Kristen ITC" w:hAnsi="Kristen ITC"/>
          <w:sz w:val="20"/>
          <w:szCs w:val="20"/>
          <w:u w:val="single"/>
        </w:rPr>
        <w:t>la forme qui convient :</w:t>
      </w:r>
    </w:p>
    <w:p w:rsidR="006E0D2C" w:rsidRDefault="006E0D2C" w:rsidP="006E0D2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6E0D2C" w:rsidRPr="006E0D2C" w:rsidRDefault="00F6382B" w:rsidP="006E0D2C">
      <w:pPr>
        <w:spacing w:after="0" w:line="240" w:lineRule="auto"/>
        <w:rPr>
          <w:rFonts w:ascii="Kristen ITC" w:hAnsi="Kristen ITC"/>
        </w:rPr>
      </w:pPr>
      <w:r>
        <w:rPr>
          <w:rFonts w:ascii="Kristen ITC" w:hAnsi="Kristen ITC"/>
        </w:rPr>
        <w:t xml:space="preserve">           </w:t>
      </w:r>
      <w:r w:rsidR="006E0D2C" w:rsidRPr="006E0D2C">
        <w:rPr>
          <w:rFonts w:ascii="Kristen ITC" w:hAnsi="Kristen ITC"/>
        </w:rPr>
        <w:t>Nous avons partagé/partager notre goûter.</w:t>
      </w:r>
    </w:p>
    <w:p w:rsidR="006E0D2C" w:rsidRPr="006E0D2C" w:rsidRDefault="006E0D2C" w:rsidP="006E0D2C">
      <w:pPr>
        <w:spacing w:after="0" w:line="240" w:lineRule="auto"/>
        <w:rPr>
          <w:rFonts w:ascii="Kristen ITC" w:hAnsi="Kristen ITC"/>
        </w:rPr>
      </w:pPr>
      <w:r w:rsidRPr="006E0D2C">
        <w:rPr>
          <w:rFonts w:ascii="Kristen ITC" w:hAnsi="Kristen ITC"/>
        </w:rPr>
        <w:t xml:space="preserve">           Nous voulons apporté/apporter notre jeu.</w:t>
      </w:r>
    </w:p>
    <w:p w:rsidR="006E0D2C" w:rsidRPr="006E0D2C" w:rsidRDefault="006E0D2C" w:rsidP="006E0D2C">
      <w:pPr>
        <w:spacing w:after="0" w:line="240" w:lineRule="auto"/>
        <w:rPr>
          <w:rFonts w:ascii="Kristen ITC" w:hAnsi="Kristen ITC"/>
        </w:rPr>
      </w:pPr>
      <w:r w:rsidRPr="006E0D2C">
        <w:rPr>
          <w:rFonts w:ascii="Kristen ITC" w:hAnsi="Kristen ITC"/>
        </w:rPr>
        <w:tab/>
        <w:t>Vous avez joué/ jouer toute la matinée.</w:t>
      </w:r>
    </w:p>
    <w:p w:rsidR="006E0D2C" w:rsidRPr="006E0D2C" w:rsidRDefault="006E0D2C" w:rsidP="006E0D2C">
      <w:pPr>
        <w:tabs>
          <w:tab w:val="left" w:pos="1815"/>
        </w:tabs>
        <w:spacing w:after="0" w:line="240" w:lineRule="auto"/>
        <w:ind w:firstLine="708"/>
        <w:rPr>
          <w:rFonts w:ascii="Kristen ITC" w:hAnsi="Kristen ITC"/>
        </w:rPr>
      </w:pPr>
      <w:r w:rsidRPr="006E0D2C">
        <w:rPr>
          <w:rFonts w:ascii="Kristen ITC" w:hAnsi="Kristen ITC"/>
        </w:rPr>
        <w:t>Elles ont rangé/ ranger leur chambre.</w:t>
      </w:r>
    </w:p>
    <w:p w:rsidR="006E0D2C" w:rsidRPr="006E0D2C" w:rsidRDefault="006E0D2C" w:rsidP="006E0D2C">
      <w:pPr>
        <w:tabs>
          <w:tab w:val="left" w:pos="1815"/>
        </w:tabs>
        <w:spacing w:after="0" w:line="240" w:lineRule="auto"/>
        <w:ind w:firstLine="708"/>
        <w:rPr>
          <w:rFonts w:ascii="Kristen ITC" w:hAnsi="Kristen ITC"/>
        </w:rPr>
      </w:pPr>
      <w:r w:rsidRPr="006E0D2C">
        <w:rPr>
          <w:rFonts w:ascii="Kristen ITC" w:hAnsi="Kristen ITC"/>
        </w:rPr>
        <w:t>J’étais allé/ aller au parc.</w:t>
      </w:r>
    </w:p>
    <w:p w:rsidR="006E0D2C" w:rsidRPr="006E0D2C" w:rsidRDefault="006E0D2C" w:rsidP="006E0D2C">
      <w:pPr>
        <w:tabs>
          <w:tab w:val="left" w:pos="1815"/>
        </w:tabs>
        <w:ind w:firstLine="708"/>
        <w:rPr>
          <w:rFonts w:ascii="Kristen ITC" w:hAnsi="Kristen ITC"/>
        </w:rPr>
      </w:pPr>
      <w:r w:rsidRPr="006E0D2C">
        <w:rPr>
          <w:rFonts w:ascii="Kristen ITC" w:hAnsi="Kristen ITC"/>
        </w:rPr>
        <w:t>Les chiens ont mangé/manger les os.</w:t>
      </w:r>
    </w:p>
    <w:p w:rsidR="001D1F8C" w:rsidRPr="006E0D2C" w:rsidRDefault="001D1F8C" w:rsidP="003261ED">
      <w:pPr>
        <w:tabs>
          <w:tab w:val="left" w:pos="1815"/>
        </w:tabs>
        <w:rPr>
          <w:u w:val="single"/>
        </w:rPr>
      </w:pPr>
    </w:p>
    <w:p w:rsidR="001D1F8C" w:rsidRDefault="001D1F8C" w:rsidP="001D1F8C">
      <w:pPr>
        <w:tabs>
          <w:tab w:val="left" w:pos="2025"/>
        </w:tabs>
        <w:spacing w:after="120"/>
      </w:pPr>
    </w:p>
    <w:p w:rsidR="00B97EE1" w:rsidRDefault="00FB03CE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669925</wp:posOffset>
            </wp:positionV>
            <wp:extent cx="4792345" cy="2390140"/>
            <wp:effectExtent l="19050" t="0" r="8255" b="0"/>
            <wp:wrapNone/>
            <wp:docPr id="63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7EE1" w:rsidSect="00B4766B">
      <w:pgSz w:w="11906" w:h="16838"/>
      <w:pgMar w:top="397" w:right="36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orky's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E0C"/>
    <w:multiLevelType w:val="hybridMultilevel"/>
    <w:tmpl w:val="2AF6741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367B9B"/>
    <w:multiLevelType w:val="hybridMultilevel"/>
    <w:tmpl w:val="C0028090"/>
    <w:lvl w:ilvl="0" w:tplc="81D8A5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F8C"/>
    <w:rsid w:val="000729CA"/>
    <w:rsid w:val="000A23BD"/>
    <w:rsid w:val="00154ECC"/>
    <w:rsid w:val="001B31CC"/>
    <w:rsid w:val="001B5F4E"/>
    <w:rsid w:val="001D1F8C"/>
    <w:rsid w:val="001D2C67"/>
    <w:rsid w:val="001E38C7"/>
    <w:rsid w:val="002258C0"/>
    <w:rsid w:val="002F3351"/>
    <w:rsid w:val="00305A22"/>
    <w:rsid w:val="003261ED"/>
    <w:rsid w:val="003D057C"/>
    <w:rsid w:val="00424B12"/>
    <w:rsid w:val="00475B06"/>
    <w:rsid w:val="00553E35"/>
    <w:rsid w:val="00565A3C"/>
    <w:rsid w:val="00566DB7"/>
    <w:rsid w:val="005B39D4"/>
    <w:rsid w:val="005B796C"/>
    <w:rsid w:val="006E0D2C"/>
    <w:rsid w:val="00752826"/>
    <w:rsid w:val="00840C40"/>
    <w:rsid w:val="00846E70"/>
    <w:rsid w:val="00885B03"/>
    <w:rsid w:val="00A73FAC"/>
    <w:rsid w:val="00A8548A"/>
    <w:rsid w:val="00AA3946"/>
    <w:rsid w:val="00B97EE1"/>
    <w:rsid w:val="00BA4B08"/>
    <w:rsid w:val="00C62627"/>
    <w:rsid w:val="00CE5BEA"/>
    <w:rsid w:val="00D17AE5"/>
    <w:rsid w:val="00D93AB5"/>
    <w:rsid w:val="00DB0AFC"/>
    <w:rsid w:val="00E13E41"/>
    <w:rsid w:val="00F44C8F"/>
    <w:rsid w:val="00F6382B"/>
    <w:rsid w:val="00FB0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>
      <o:colormenu v:ext="edit" strokecolor="none [3212]"/>
    </o:shapedefaults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  <w14:docId w14:val="2DE65897"/>
  <w15:docId w15:val="{9CC380C7-D0F9-405C-AF13-5F9DFC54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F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1F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2020-05-15T13:06:00Z</cp:lastPrinted>
  <dcterms:created xsi:type="dcterms:W3CDTF">2016-01-19T17:23:00Z</dcterms:created>
  <dcterms:modified xsi:type="dcterms:W3CDTF">2020-05-15T13:06:00Z</dcterms:modified>
</cp:coreProperties>
</file>