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C" w:rsidRDefault="00181FEC"/>
    <w:p w:rsidR="00844D65" w:rsidRDefault="00844664" w:rsidP="00844664">
      <w:pPr>
        <w:jc w:val="center"/>
        <w:rPr>
          <w:rFonts w:ascii="Kristen ITC" w:hAnsi="Kristen ITC"/>
        </w:rPr>
      </w:pPr>
      <w:r w:rsidRPr="00844664">
        <w:rPr>
          <w:rFonts w:ascii="Kristen ITC" w:hAnsi="Kristen ITC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1554280</wp:posOffset>
            </wp:positionH>
            <wp:positionV relativeFrom="paragraph">
              <wp:posOffset>4499041</wp:posOffset>
            </wp:positionV>
            <wp:extent cx="2141822" cy="2064619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22" cy="20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664">
        <w:rPr>
          <w:rFonts w:ascii="Kristen ITC" w:hAnsi="Kristen ITC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412750</wp:posOffset>
            </wp:positionV>
            <wp:extent cx="4899025" cy="400875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664">
        <w:rPr>
          <w:rFonts w:ascii="Kristen ITC" w:hAnsi="Kristen ITC"/>
        </w:rPr>
        <w:t>Document Première Guerre mondiale</w:t>
      </w: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Pr="00844D65" w:rsidRDefault="00844D65" w:rsidP="00844D65">
      <w:pPr>
        <w:rPr>
          <w:rFonts w:ascii="Kristen ITC" w:hAnsi="Kristen ITC"/>
        </w:rPr>
      </w:pPr>
    </w:p>
    <w:p w:rsidR="00844D65" w:rsidRDefault="00844D65" w:rsidP="00844D65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</w:rPr>
        <w:t xml:space="preserve">           </w:t>
      </w:r>
      <w:r w:rsidRPr="00844D65">
        <w:rPr>
          <w:rFonts w:ascii="Kristen ITC" w:hAnsi="Kristen ITC"/>
          <w:b/>
        </w:rPr>
        <w:t xml:space="preserve">Réponds aux questions en faisant des phrases correctes : </w:t>
      </w:r>
    </w:p>
    <w:p w:rsidR="00A9027A" w:rsidRDefault="00844D65" w:rsidP="00844D65">
      <w:pPr>
        <w:spacing w:after="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 </w:t>
      </w:r>
    </w:p>
    <w:p w:rsidR="00844D65" w:rsidRDefault="00A9027A" w:rsidP="00844D65">
      <w:pPr>
        <w:spacing w:after="0"/>
        <w:rPr>
          <w:rFonts w:ascii="Kristen ITC" w:hAnsi="Kristen ITC"/>
        </w:rPr>
      </w:pPr>
      <w:r>
        <w:rPr>
          <w:rFonts w:ascii="Kristen ITC" w:hAnsi="Kristen ITC"/>
          <w:b/>
        </w:rPr>
        <w:t xml:space="preserve">         </w:t>
      </w:r>
      <w:r w:rsidR="00844D65">
        <w:rPr>
          <w:rFonts w:ascii="Kristen ITC" w:hAnsi="Kristen ITC"/>
        </w:rPr>
        <w:t>Quels sont les opposants à l’armée allemande ?</w:t>
      </w:r>
    </w:p>
    <w:p w:rsidR="00844D65" w:rsidRDefault="00844D65" w:rsidP="00844D6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         …………………………………………………………………………………………………………………….</w:t>
      </w:r>
    </w:p>
    <w:p w:rsidR="00844D65" w:rsidRDefault="00844D65" w:rsidP="00844D65">
      <w:pPr>
        <w:spacing w:after="0"/>
        <w:ind w:firstLine="708"/>
        <w:rPr>
          <w:rFonts w:ascii="Kristen ITC" w:hAnsi="Kristen ITC"/>
        </w:rPr>
      </w:pPr>
      <w:r>
        <w:rPr>
          <w:rFonts w:ascii="Kristen ITC" w:hAnsi="Kristen ITC"/>
        </w:rPr>
        <w:t>Que construisent les soldats pour se protéger ?</w:t>
      </w:r>
    </w:p>
    <w:p w:rsidR="00844D65" w:rsidRDefault="00844D65" w:rsidP="00844D65">
      <w:pPr>
        <w:spacing w:after="0"/>
        <w:ind w:firstLine="708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…………………………………………………………………………………………………………………….</w:t>
      </w:r>
    </w:p>
    <w:p w:rsidR="00844D65" w:rsidRDefault="00844D65" w:rsidP="00844D65">
      <w:pPr>
        <w:spacing w:after="0"/>
        <w:ind w:firstLine="708"/>
        <w:rPr>
          <w:rFonts w:ascii="Kristen ITC" w:hAnsi="Kristen ITC"/>
        </w:rPr>
      </w:pPr>
      <w:r>
        <w:rPr>
          <w:rFonts w:ascii="Kristen ITC" w:hAnsi="Kristen ITC"/>
        </w:rPr>
        <w:t>Comment dorment les soldats ? Qu’en penses-tu ?</w:t>
      </w:r>
    </w:p>
    <w:p w:rsidR="00844D65" w:rsidRDefault="00844D65" w:rsidP="00844D65">
      <w:pPr>
        <w:spacing w:after="0"/>
        <w:ind w:firstLine="708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…………………………………………………………………………………………………………………….</w:t>
      </w:r>
    </w:p>
    <w:p w:rsidR="00844D65" w:rsidRDefault="00844D65" w:rsidP="00844D65">
      <w:pPr>
        <w:ind w:firstLine="708"/>
        <w:rPr>
          <w:rFonts w:ascii="Kristen ITC" w:hAnsi="Kristen ITC"/>
        </w:rPr>
      </w:pPr>
      <w:r>
        <w:rPr>
          <w:rFonts w:ascii="Kristen ITC" w:hAnsi="Kristen ITC"/>
        </w:rPr>
        <w:t>Entoure les adjectifs correspondant à la description d’une tranchée :</w:t>
      </w:r>
    </w:p>
    <w:p w:rsidR="00A9027A" w:rsidRDefault="00A9027A" w:rsidP="00A9027A">
      <w:pPr>
        <w:ind w:left="993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é</w:t>
      </w:r>
      <w:r w:rsidR="00844D65">
        <w:rPr>
          <w:rFonts w:ascii="Kristen ITC" w:hAnsi="Kristen ITC"/>
        </w:rPr>
        <w:t>troite</w:t>
      </w:r>
      <w:proofErr w:type="gramEnd"/>
      <w:r w:rsidR="00844D65">
        <w:rPr>
          <w:rFonts w:ascii="Kristen ITC" w:hAnsi="Kristen ITC"/>
        </w:rPr>
        <w:t xml:space="preserve">   large   longue   courte   confortable   abritée   exposée à la pluie</w:t>
      </w:r>
    </w:p>
    <w:p w:rsidR="00A9027A" w:rsidRDefault="00844D65" w:rsidP="00A9027A">
      <w:pPr>
        <w:ind w:left="993"/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A9027A"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 xml:space="preserve">profonde    </w:t>
      </w:r>
      <w:r w:rsidR="009C182B">
        <w:rPr>
          <w:rFonts w:ascii="Kristen ITC" w:hAnsi="Kristen ITC"/>
        </w:rPr>
        <w:t xml:space="preserve">exposée au froid  </w:t>
      </w:r>
      <w:r w:rsidR="00A9027A">
        <w:rPr>
          <w:rFonts w:ascii="Kristen ITC" w:hAnsi="Kristen ITC"/>
        </w:rPr>
        <w:t>boueuse   Inconfortable</w:t>
      </w:r>
    </w:p>
    <w:p w:rsidR="00844D65" w:rsidRDefault="00844D65" w:rsidP="00844D65">
      <w:pPr>
        <w:ind w:firstLine="708"/>
        <w:rPr>
          <w:rFonts w:ascii="Kristen ITC" w:hAnsi="Kristen ITC"/>
        </w:rPr>
      </w:pPr>
    </w:p>
    <w:p w:rsidR="00844D65" w:rsidRPr="00844D65" w:rsidRDefault="00844D65" w:rsidP="00844D65">
      <w:pPr>
        <w:ind w:firstLine="708"/>
        <w:rPr>
          <w:rFonts w:ascii="Kristen ITC" w:hAnsi="Kristen ITC"/>
        </w:rPr>
      </w:pPr>
    </w:p>
    <w:sectPr w:rsidR="00844D65" w:rsidRPr="00844D65" w:rsidSect="00844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664"/>
    <w:rsid w:val="00181FEC"/>
    <w:rsid w:val="00844664"/>
    <w:rsid w:val="00844D65"/>
    <w:rsid w:val="009C182B"/>
    <w:rsid w:val="00A9027A"/>
    <w:rsid w:val="00E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2020-03-24T18:43:00Z</dcterms:created>
  <dcterms:modified xsi:type="dcterms:W3CDTF">2020-03-24T19:01:00Z</dcterms:modified>
</cp:coreProperties>
</file>