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8302" w14:textId="2EEB9560" w:rsidR="00485B1C" w:rsidRPr="00DB541A" w:rsidRDefault="00BD1FD7" w:rsidP="00485B1C">
      <w:pPr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 xml:space="preserve">Date : Vendredi </w:t>
      </w:r>
      <w:r w:rsidR="00BD21F5">
        <w:rPr>
          <w:rFonts w:ascii="Kristen ITC" w:hAnsi="Kristen ITC"/>
          <w:bCs/>
          <w:sz w:val="22"/>
          <w:szCs w:val="22"/>
        </w:rPr>
        <w:t>20</w:t>
      </w:r>
      <w:r w:rsidR="00485B1C">
        <w:rPr>
          <w:rFonts w:ascii="Kristen ITC" w:hAnsi="Kristen ITC"/>
          <w:bCs/>
          <w:sz w:val="22"/>
          <w:szCs w:val="22"/>
        </w:rPr>
        <w:t xml:space="preserve"> mars</w:t>
      </w:r>
    </w:p>
    <w:p w14:paraId="7D1BBB17" w14:textId="77777777" w:rsidR="00485B1C" w:rsidRPr="00DB541A" w:rsidRDefault="00485B1C" w:rsidP="00485B1C">
      <w:pPr>
        <w:rPr>
          <w:rFonts w:ascii="Kristen ITC" w:hAnsi="Kristen ITC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38"/>
      </w:tblGrid>
      <w:tr w:rsidR="00485B1C" w:rsidRPr="00DB541A" w14:paraId="1180C09D" w14:textId="77777777" w:rsidTr="004C4F1F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599E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  <w:r w:rsidRPr="00513588">
              <w:rPr>
                <w:rFonts w:ascii="Kristen ITC" w:hAnsi="Kristen ITC"/>
                <w:bCs/>
                <w:lang w:eastAsia="en-US"/>
              </w:rPr>
              <w:t>Matière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CA6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</w:p>
        </w:tc>
      </w:tr>
      <w:tr w:rsidR="00485B1C" w:rsidRPr="00DB541A" w14:paraId="03ED4DB7" w14:textId="77777777" w:rsidTr="004C4F1F">
        <w:trPr>
          <w:cantSplit/>
          <w:trHeight w:val="9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0FC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59555DC8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3AFB98A6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11BEDB9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6ECA08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Rituels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DA0D" w14:textId="0EE91766" w:rsidR="002A426B" w:rsidRDefault="000C1251" w:rsidP="00BD21F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</w:pPr>
            <w:r w:rsidRPr="00D85278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A l’oral</w:t>
            </w:r>
            <w:r w:rsidR="00BD1FD7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 </w:t>
            </w:r>
            <w:r w:rsidR="00BD1FD7">
              <w:rPr>
                <w:rFonts w:ascii="Kristen ITC" w:eastAsia="Times New Roman" w:hAnsi="Kristen ITC"/>
                <w:kern w:val="0"/>
                <w:lang w:eastAsia="fr-FR"/>
              </w:rPr>
              <w:t xml:space="preserve">: </w:t>
            </w:r>
            <w:r w:rsidR="00BD21F5">
              <w:rPr>
                <w:rFonts w:ascii="Kristen ITC" w:eastAsia="Times New Roman" w:hAnsi="Kristen ITC"/>
                <w:kern w:val="0"/>
                <w:lang w:eastAsia="fr-FR"/>
              </w:rPr>
              <w:t xml:space="preserve">Aujourd’hui c’est une journée spéciale. Regardez sur le calendrier et expliquez pourquoi c’est le printemps </w:t>
            </w:r>
            <w:r w:rsidR="00BD21F5" w:rsidRPr="00BD21F5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(</w:t>
            </w:r>
            <w:r w:rsidR="00BD21F5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Soutient oral : </w:t>
            </w:r>
            <w:r w:rsidR="00BD21F5" w:rsidRPr="00BD21F5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le mot équinoxe est à rappeler ou à souffler dans l’oreille. La notion d’équilibre</w:t>
            </w:r>
            <w:r w:rsidR="00BD21F5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, </w:t>
            </w:r>
            <w:r w:rsidR="00BD21F5" w:rsidRPr="00BD21F5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d’égalité entre le jour et la nuit doit être dit. </w:t>
            </w:r>
            <w:r w:rsidR="00BD21F5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Demandez le nombre </w:t>
            </w:r>
            <w:r w:rsidR="00BD21F5" w:rsidRPr="00BD21F5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d’heure</w:t>
            </w:r>
            <w:r w:rsidR="00BD21F5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s dans une</w:t>
            </w:r>
            <w:r w:rsidR="00BD21F5" w:rsidRPr="00BD21F5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 journée ?</w:t>
            </w:r>
            <w:r w:rsidR="00BD21F5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 Donc si le jour est égal à la nuit quelle est la durée du jour et de la nuit ? Attention notion peut être abstraite, les enfants peuvent dessiner</w:t>
            </w:r>
            <w:r w:rsidR="002A426B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. Voilà quelques pistes )</w:t>
            </w:r>
            <w:r w:rsidR="004C4F1F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 Pas plus de 5 minutes.</w:t>
            </w:r>
          </w:p>
          <w:p w14:paraId="51F37571" w14:textId="6317FBA2" w:rsidR="00485B1C" w:rsidRPr="00513588" w:rsidRDefault="00BD1FD7" w:rsidP="00BD21F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846EB5">
              <w:rPr>
                <w:rFonts w:ascii="Kristen ITC" w:eastAsia="Times New Roman" w:hAnsi="Kristen ITC"/>
                <w:b/>
                <w:kern w:val="0"/>
                <w:lang w:eastAsia="fr-FR"/>
              </w:rPr>
              <w:t>Ecrire la date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sur le cahier rouge, décomposer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le nombre qui indique l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es jours d’école, aujourd’hui 91 jours d’école.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(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3 décompositions environ avec seulement 2 termes 80+11=91)</w:t>
            </w:r>
            <w:r w:rsidR="004C4F1F">
              <w:rPr>
                <w:rFonts w:ascii="Kristen ITC" w:eastAsia="Times New Roman" w:hAnsi="Kristen ITC"/>
                <w:kern w:val="0"/>
                <w:lang w:eastAsia="fr-FR"/>
              </w:rPr>
              <w:t xml:space="preserve"> l’utilisation de l’ardoise est surement nécessaire.</w:t>
            </w:r>
          </w:p>
        </w:tc>
      </w:tr>
      <w:tr w:rsidR="00485B1C" w:rsidRPr="00DB541A" w14:paraId="50540C30" w14:textId="77777777" w:rsidTr="004C4F1F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B1AE8" w14:textId="0871F772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27D3FD51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Cahier rouge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2150" w14:textId="7C682E05" w:rsidR="00814D6D" w:rsidRPr="002C3953" w:rsidRDefault="002A426B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Ecriture : </w:t>
            </w:r>
            <w:r w:rsidRPr="002A426B">
              <w:rPr>
                <w:rFonts w:ascii="Kristen ITC" w:eastAsia="Times New Roman" w:hAnsi="Kristen ITC"/>
                <w:kern w:val="0"/>
                <w:lang w:eastAsia="fr-FR"/>
              </w:rPr>
              <w:t>fusée, zéro, résister, dizaine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Pr="002C3953">
              <w:rPr>
                <w:rFonts w:ascii="Kristen ITC" w:eastAsia="Times New Roman" w:hAnsi="Kristen ITC"/>
                <w:i/>
                <w:kern w:val="0"/>
                <w:lang w:eastAsia="fr-FR"/>
              </w:rPr>
              <w:t>(pour les gauchers écrire le modèle à droite de la feuille).</w:t>
            </w:r>
            <w:r w:rsidR="002C3953" w:rsidRPr="002C3953"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 Un lien pour visualiser l’écriture du z, lettre que l’on</w:t>
            </w:r>
            <w:r w:rsidR="004F36B2"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 a</w:t>
            </w:r>
            <w:r w:rsidR="002C3953" w:rsidRPr="002C3953"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 déjà travaillé</w:t>
            </w:r>
            <w:r w:rsidR="004F36B2">
              <w:rPr>
                <w:rFonts w:ascii="Kristen ITC" w:eastAsia="Times New Roman" w:hAnsi="Kristen ITC"/>
                <w:i/>
                <w:kern w:val="0"/>
                <w:lang w:eastAsia="fr-FR"/>
              </w:rPr>
              <w:t>e</w:t>
            </w:r>
            <w:r w:rsidR="002C3953" w:rsidRPr="002C3953"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 en classe</w:t>
            </w:r>
            <w:r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 xml:space="preserve"> </w:t>
            </w:r>
            <w:hyperlink r:id="rId5" w:history="1">
              <w:r w:rsidR="002C3953" w:rsidRPr="002C3953">
                <w:rPr>
                  <w:rStyle w:val="Lienhypertexte"/>
                  <w:rFonts w:ascii="Kristen ITC" w:eastAsia="Times New Roman" w:hAnsi="Kristen ITC"/>
                  <w:kern w:val="0"/>
                  <w:lang w:eastAsia="fr-FR"/>
                </w:rPr>
                <w:t>https://you</w:t>
              </w:r>
              <w:r w:rsidR="002C3953" w:rsidRPr="002C3953">
                <w:rPr>
                  <w:rStyle w:val="Lienhypertexte"/>
                  <w:rFonts w:ascii="Kristen ITC" w:eastAsia="Times New Roman" w:hAnsi="Kristen ITC"/>
                  <w:kern w:val="0"/>
                  <w:lang w:eastAsia="fr-FR"/>
                </w:rPr>
                <w:t>t</w:t>
              </w:r>
              <w:r w:rsidR="002C3953" w:rsidRPr="002C3953">
                <w:rPr>
                  <w:rStyle w:val="Lienhypertexte"/>
                  <w:rFonts w:ascii="Kristen ITC" w:eastAsia="Times New Roman" w:hAnsi="Kristen ITC"/>
                  <w:kern w:val="0"/>
                  <w:lang w:eastAsia="fr-FR"/>
                </w:rPr>
                <w:t>u.be/Cf-piWzvOrE</w:t>
              </w:r>
            </w:hyperlink>
            <w:r w:rsidR="002C3953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 xml:space="preserve"> </w:t>
            </w:r>
            <w:r w:rsidR="005D4CE3" w:rsidRPr="005D4CE3">
              <w:rPr>
                <w:rFonts w:ascii="Kristen ITC" w:eastAsia="Times New Roman" w:hAnsi="Kristen ITC"/>
                <w:i/>
                <w:kern w:val="0"/>
                <w:lang w:eastAsia="fr-FR"/>
              </w:rPr>
              <w:t>Un entrainement sur ardoise ou feuille libre est possible avant</w:t>
            </w:r>
            <w:r w:rsidR="004F36B2">
              <w:rPr>
                <w:rFonts w:ascii="Kristen ITC" w:eastAsia="Times New Roman" w:hAnsi="Kristen ITC"/>
                <w:i/>
                <w:kern w:val="0"/>
                <w:lang w:eastAsia="fr-FR"/>
              </w:rPr>
              <w:t>.</w:t>
            </w:r>
          </w:p>
          <w:p w14:paraId="729EC763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85B1C" w:rsidRPr="00DB541A" w14:paraId="57F81584" w14:textId="77777777" w:rsidTr="0085041A">
        <w:trPr>
          <w:cantSplit/>
          <w:trHeight w:val="29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494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1D8844B2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0FC024ED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7D73651E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Math 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2A8E" w14:textId="4661F93D" w:rsidR="002C3953" w:rsidRDefault="009F3708" w:rsidP="002C395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4F36B2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Cahier rouge : </w:t>
            </w:r>
            <w:r w:rsidR="002C3953" w:rsidRPr="004F36B2">
              <w:rPr>
                <w:rFonts w:ascii="Kristen ITC" w:eastAsia="Times New Roman" w:hAnsi="Kristen ITC"/>
                <w:b/>
                <w:kern w:val="0"/>
                <w:lang w:eastAsia="fr-FR"/>
              </w:rPr>
              <w:t>Top chrono.</w:t>
            </w:r>
            <w:r w:rsidR="002C3953">
              <w:rPr>
                <w:rFonts w:ascii="Kristen ITC" w:eastAsia="Times New Roman" w:hAnsi="Kristen ITC"/>
                <w:kern w:val="0"/>
                <w:lang w:eastAsia="fr-FR"/>
              </w:rPr>
              <w:t xml:space="preserve"> Vous devez avoir 3 feuilles en votr</w:t>
            </w:r>
            <w:r w:rsidR="004F36B2">
              <w:rPr>
                <w:rFonts w:ascii="Kristen ITC" w:eastAsia="Times New Roman" w:hAnsi="Kristen ITC"/>
                <w:kern w:val="0"/>
                <w:lang w:eastAsia="fr-FR"/>
              </w:rPr>
              <w:t>e posse</w:t>
            </w:r>
            <w:r w:rsidR="001715ED">
              <w:rPr>
                <w:rFonts w:ascii="Kristen ITC" w:eastAsia="Times New Roman" w:hAnsi="Kristen ITC"/>
                <w:kern w:val="0"/>
                <w:lang w:eastAsia="fr-FR"/>
              </w:rPr>
              <w:t>ssion sinon voilà un exemple : 10+5 ; 7+5 ; 9+10 ; 8+9 ; 5+8 ; 8+3 ; 3+6 ; 5+7 ; 8+8. ; 5+4.</w:t>
            </w:r>
          </w:p>
          <w:p w14:paraId="03A2FCC9" w14:textId="09F4358B" w:rsidR="001715ED" w:rsidRDefault="001715ED" w:rsidP="002C395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846EB5">
              <w:rPr>
                <w:rFonts w:ascii="Kristen ITC" w:eastAsia="Times New Roman" w:hAnsi="Kristen ITC"/>
                <w:b/>
                <w:kern w:val="0"/>
                <w:lang w:eastAsia="fr-FR"/>
              </w:rPr>
              <w:t>Problème :fichier p116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BD1FD7">
              <w:rPr>
                <w:rFonts w:ascii="Kristen ITC" w:eastAsia="Times New Roman" w:hAnsi="Kristen ITC"/>
                <w:kern w:val="0"/>
                <w:lang w:eastAsia="fr-FR"/>
              </w:rPr>
              <w:t>« 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Passer du matériel au calcul posé</w:t>
            </w:r>
            <w:r w:rsidR="00BD1FD7">
              <w:rPr>
                <w:rFonts w:ascii="Kristen ITC" w:eastAsia="Times New Roman" w:hAnsi="Kristen ITC"/>
                <w:kern w:val="0"/>
                <w:lang w:eastAsia="fr-FR"/>
              </w:rPr>
              <w:t> »</w:t>
            </w:r>
            <w:r w:rsidR="005D4CE3">
              <w:rPr>
                <w:rFonts w:ascii="Kristen ITC" w:eastAsia="Times New Roman" w:hAnsi="Kristen ITC"/>
                <w:kern w:val="0"/>
                <w:lang w:eastAsia="fr-FR"/>
              </w:rPr>
              <w:t> ;</w:t>
            </w:r>
          </w:p>
          <w:p w14:paraId="353F5C2F" w14:textId="5E4679FE" w:rsidR="005D4CE3" w:rsidRPr="000F47B5" w:rsidRDefault="005D4CE3" w:rsidP="002C395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Les enfants lisent l’énoncé et expliquent leur raisonnement. Attention au problème 2 : on commence par l’opération. Pour le problème 3 si le calcul est erroné, une </w:t>
            </w:r>
            <w:r w:rsidR="00BD1FD7">
              <w:rPr>
                <w:rFonts w:ascii="Kristen ITC" w:eastAsia="Times New Roman" w:hAnsi="Kristen ITC"/>
                <w:kern w:val="0"/>
                <w:lang w:eastAsia="fr-FR"/>
              </w:rPr>
              <w:t xml:space="preserve">petite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voiture </w:t>
            </w:r>
            <w:r w:rsidR="00846EB5">
              <w:rPr>
                <w:rFonts w:ascii="Kristen ITC" w:eastAsia="Times New Roman" w:hAnsi="Kristen ITC"/>
                <w:kern w:val="0"/>
                <w:lang w:eastAsia="fr-FR"/>
              </w:rPr>
              <w:t xml:space="preserve">(ou une poussette ) </w:t>
            </w:r>
            <w:r w:rsidR="00972CD6">
              <w:rPr>
                <w:rFonts w:ascii="Kristen ITC" w:eastAsia="Times New Roman" w:hAnsi="Kristen ITC"/>
                <w:kern w:val="0"/>
                <w:lang w:eastAsia="fr-FR"/>
              </w:rPr>
              <w:t>est peut être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dans la chambre….</w:t>
            </w:r>
            <w:r w:rsidR="00BD0289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972CD6">
              <w:rPr>
                <w:rFonts w:ascii="Kristen ITC" w:eastAsia="Times New Roman" w:hAnsi="Kristen ITC"/>
                <w:kern w:val="0"/>
                <w:lang w:eastAsia="fr-FR"/>
              </w:rPr>
              <w:t>qui pourra aider à résoudre le problème.</w:t>
            </w:r>
          </w:p>
          <w:p w14:paraId="44CF18D2" w14:textId="52750875" w:rsidR="000F47B5" w:rsidRPr="000F47B5" w:rsidRDefault="000F47B5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85B1C" w:rsidRPr="00DB541A" w14:paraId="3071D511" w14:textId="77777777" w:rsidTr="004C4F1F">
        <w:trPr>
          <w:cantSplit/>
          <w:trHeight w:val="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5200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BD2A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85B1C" w:rsidRPr="00DB541A" w14:paraId="05366C74" w14:textId="77777777" w:rsidTr="0085041A">
        <w:trPr>
          <w:cantSplit/>
          <w:trHeight w:val="25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BAB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4083DB7E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35934B56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Lecture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ECF1" w14:textId="30E51608" w:rsidR="00485B1C" w:rsidRDefault="005D4CE3" w:rsidP="006B74B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  <w:r w:rsidRPr="00846EB5">
              <w:rPr>
                <w:rFonts w:ascii="Kristen ITC" w:eastAsia="Times New Roman" w:hAnsi="Kristen ITC"/>
                <w:b/>
                <w:kern w:val="0"/>
                <w:lang w:eastAsia="fr-FR"/>
              </w:rPr>
              <w:t>Fichier p 86</w:t>
            </w:r>
            <w:r w:rsidR="00485B1C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Chercher des objets dans la pi</w:t>
            </w:r>
            <w:r w:rsidR="006B74B8">
              <w:rPr>
                <w:rFonts w:ascii="Kristen ITC" w:eastAsia="Times New Roman" w:hAnsi="Kristen ITC"/>
                <w:kern w:val="0"/>
                <w:lang w:eastAsia="fr-FR"/>
              </w:rPr>
              <w:t xml:space="preserve">èce où vous vous </w:t>
            </w:r>
            <w:r w:rsidR="00BD1FD7">
              <w:rPr>
                <w:rFonts w:ascii="Kristen ITC" w:eastAsia="Times New Roman" w:hAnsi="Kristen ITC"/>
                <w:kern w:val="0"/>
                <w:lang w:eastAsia="fr-FR"/>
              </w:rPr>
              <w:t xml:space="preserve">trouvez </w:t>
            </w:r>
            <w:r w:rsidR="006B74B8">
              <w:rPr>
                <w:rFonts w:ascii="Kristen ITC" w:eastAsia="Times New Roman" w:hAnsi="Kristen ITC"/>
                <w:kern w:val="0"/>
                <w:lang w:eastAsia="fr-FR"/>
              </w:rPr>
              <w:t xml:space="preserve">puis sur l’image du fichier qui comportent le son in. </w:t>
            </w:r>
            <w:r w:rsidR="003C38E3">
              <w:rPr>
                <w:rFonts w:ascii="Kristen ITC" w:eastAsia="Times New Roman" w:hAnsi="Kristen ITC"/>
                <w:kern w:val="0"/>
                <w:lang w:eastAsia="fr-FR"/>
              </w:rPr>
              <w:t>Lire les mots p87 puis l</w:t>
            </w:r>
            <w:r w:rsidR="00485B1C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ire les consignes et </w:t>
            </w:r>
            <w:r w:rsidR="00250E81">
              <w:rPr>
                <w:rFonts w:ascii="Kristen ITC" w:eastAsia="Times New Roman" w:hAnsi="Kristen ITC"/>
                <w:kern w:val="0"/>
                <w:lang w:eastAsia="fr-FR"/>
              </w:rPr>
              <w:t>compléter les exercice</w:t>
            </w:r>
            <w:r w:rsidR="003C38E3">
              <w:rPr>
                <w:rFonts w:ascii="Kristen ITC" w:eastAsia="Times New Roman" w:hAnsi="Kristen ITC"/>
                <w:kern w:val="0"/>
                <w:lang w:eastAsia="fr-FR"/>
              </w:rPr>
              <w:t>s de la page 86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  <w:r w:rsidR="00485B1C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6B74B8">
              <w:rPr>
                <w:rFonts w:ascii="Kristen ITC" w:eastAsia="Times New Roman" w:hAnsi="Kristen ITC"/>
                <w:kern w:val="0"/>
                <w:lang w:eastAsia="fr-FR"/>
              </w:rPr>
              <w:t>(</w:t>
            </w:r>
            <w:r w:rsidR="006B74B8" w:rsidRPr="006B74B8">
              <w:rPr>
                <w:rFonts w:ascii="Kristen ITC" w:eastAsia="Times New Roman" w:hAnsi="Kristen ITC"/>
                <w:i/>
                <w:kern w:val="0"/>
                <w:lang w:eastAsia="fr-FR"/>
              </w:rPr>
              <w:t>e</w:t>
            </w:r>
            <w:r w:rsidR="003C38E3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xercice 2 : </w:t>
            </w:r>
            <w:r w:rsidR="006B74B8" w:rsidRPr="006B74B8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un point correspond à un « son » </w:t>
            </w:r>
            <w:r w:rsidR="00BD1FD7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   </w:t>
            </w:r>
            <w:r w:rsidR="006B74B8" w:rsidRPr="006B74B8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matin = me-a-te-in donc 4 points bleus. Pas d’inquiétude vos enfants vous expliqueront !!!! </w:t>
            </w:r>
            <w:r w:rsidR="006B74B8" w:rsidRPr="006B74B8">
              <w:rPr>
                <w:rFonts w:ascii="Kristen ITC" w:eastAsia="Times New Roman" w:hAnsi="Kristen ITC"/>
                <w:i/>
                <w:kern w:val="0"/>
                <w:sz w:val="32"/>
                <w:szCs w:val="32"/>
                <w:lang w:eastAsia="fr-FR"/>
              </w:rPr>
              <w:sym w:font="Wingdings" w:char="F04A"/>
            </w:r>
            <w:r w:rsidR="006B74B8" w:rsidRPr="006B74B8">
              <w:rPr>
                <w:rFonts w:ascii="Kristen ITC" w:eastAsia="Times New Roman" w:hAnsi="Kristen ITC"/>
                <w:i/>
                <w:kern w:val="0"/>
                <w:lang w:eastAsia="fr-FR"/>
              </w:rPr>
              <w:t> </w:t>
            </w:r>
            <w:r w:rsidR="006B74B8">
              <w:rPr>
                <w:rFonts w:ascii="Kristen ITC" w:eastAsia="Times New Roman" w:hAnsi="Kristen ITC"/>
                <w:i/>
                <w:kern w:val="0"/>
                <w:lang w:eastAsia="fr-FR"/>
              </w:rPr>
              <w:t>)</w:t>
            </w:r>
          </w:p>
          <w:p w14:paraId="640ED496" w14:textId="77777777" w:rsidR="00846EB5" w:rsidRPr="00846EB5" w:rsidRDefault="00846EB5" w:rsidP="006B74B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sz w:val="16"/>
                <w:szCs w:val="16"/>
                <w:lang w:eastAsia="fr-FR"/>
              </w:rPr>
            </w:pPr>
          </w:p>
          <w:p w14:paraId="0737DD6E" w14:textId="64386F33" w:rsidR="00485B1C" w:rsidRPr="00513588" w:rsidRDefault="005D4CE3" w:rsidP="00BD1FD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Lire leçon n°84</w:t>
            </w:r>
            <w:r w:rsidR="00485B1C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sur le cahier jaune</w:t>
            </w:r>
            <w:r w:rsidR="00485B1C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  <w:r w:rsidR="00BD1FD7">
              <w:rPr>
                <w:rFonts w:ascii="Kristen ITC" w:eastAsia="Times New Roman" w:hAnsi="Kristen ITC"/>
                <w:kern w:val="0"/>
                <w:lang w:eastAsia="fr-FR"/>
              </w:rPr>
              <w:t xml:space="preserve"> (</w:t>
            </w:r>
            <w:r w:rsidR="00BD1FD7" w:rsidRPr="00BD1FD7">
              <w:rPr>
                <w:rFonts w:ascii="Kristen ITC" w:eastAsia="Times New Roman" w:hAnsi="Kristen ITC"/>
                <w:i/>
                <w:kern w:val="0"/>
                <w:lang w:eastAsia="fr-FR"/>
              </w:rPr>
              <w:t>Cette lecture peut ê</w:t>
            </w:r>
            <w:r w:rsidR="00BD1FD7">
              <w:rPr>
                <w:rFonts w:ascii="Kristen ITC" w:eastAsia="Times New Roman" w:hAnsi="Kristen ITC"/>
                <w:i/>
                <w:kern w:val="0"/>
                <w:lang w:eastAsia="fr-FR"/>
              </w:rPr>
              <w:t>tre lu</w:t>
            </w:r>
            <w:r w:rsidR="00846EB5">
              <w:rPr>
                <w:rFonts w:ascii="Kristen ITC" w:eastAsia="Times New Roman" w:hAnsi="Kristen ITC"/>
                <w:i/>
                <w:kern w:val="0"/>
                <w:lang w:eastAsia="fr-FR"/>
              </w:rPr>
              <w:t>e</w:t>
            </w:r>
            <w:r w:rsidR="00BD1FD7"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 à un autre </w:t>
            </w:r>
            <w:r w:rsidR="00BD1FD7" w:rsidRPr="00BD1FD7">
              <w:rPr>
                <w:rFonts w:ascii="Kristen ITC" w:eastAsia="Times New Roman" w:hAnsi="Kristen ITC"/>
                <w:i/>
                <w:kern w:val="0"/>
                <w:lang w:eastAsia="fr-FR"/>
              </w:rPr>
              <w:t>moment de la journée</w:t>
            </w:r>
            <w:r w:rsidR="00BD1FD7">
              <w:rPr>
                <w:rFonts w:ascii="Kristen ITC" w:eastAsia="Times New Roman" w:hAnsi="Kristen ITC"/>
                <w:i/>
                <w:kern w:val="0"/>
                <w:lang w:eastAsia="fr-FR"/>
              </w:rPr>
              <w:t>.)</w:t>
            </w:r>
          </w:p>
        </w:tc>
      </w:tr>
      <w:tr w:rsidR="00485B1C" w:rsidRPr="00DB541A" w14:paraId="6DBB1718" w14:textId="77777777" w:rsidTr="0085041A">
        <w:trPr>
          <w:cantSplit/>
          <w:trHeight w:val="134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FBD4" w14:textId="77777777" w:rsidR="00BD1FD7" w:rsidRDefault="00BD1FD7" w:rsidP="00BD1FD7">
            <w:pPr>
              <w:spacing w:line="276" w:lineRule="auto"/>
              <w:rPr>
                <w:rFonts w:ascii="Kristen ITC" w:hAnsi="Kristen ITC"/>
                <w:lang w:eastAsia="en-US"/>
              </w:rPr>
            </w:pPr>
          </w:p>
          <w:p w14:paraId="44119E4E" w14:textId="74428568" w:rsidR="00485B1C" w:rsidRPr="00513588" w:rsidRDefault="00EA515E" w:rsidP="00BD1FD7">
            <w:pPr>
              <w:spacing w:line="276" w:lineRule="auto"/>
              <w:rPr>
                <w:rFonts w:ascii="Kristen ITC" w:hAnsi="Kristen ITC"/>
                <w:lang w:eastAsia="en-US"/>
              </w:rPr>
            </w:pPr>
            <w:r>
              <w:rPr>
                <w:rFonts w:ascii="Kristen ITC" w:hAnsi="Kristen ITC"/>
                <w:lang w:eastAsia="en-US"/>
              </w:rPr>
              <w:t>Questionner le monde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558" w14:textId="4E17CB5E" w:rsidR="00485B1C" w:rsidRPr="00513588" w:rsidRDefault="004717B9" w:rsidP="004717B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Le Printemps : </w:t>
            </w:r>
            <w:r w:rsidR="00EA515E">
              <w:rPr>
                <w:rFonts w:ascii="Kristen ITC" w:eastAsia="Times New Roman" w:hAnsi="Kristen ITC"/>
                <w:kern w:val="0"/>
                <w:lang w:eastAsia="fr-FR"/>
              </w:rPr>
              <w:t xml:space="preserve">Selon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les possibilités de chacun</w:t>
            </w:r>
            <w:r w:rsidR="00BD1FD7">
              <w:rPr>
                <w:rFonts w:ascii="Kristen ITC" w:eastAsia="Times New Roman" w:hAnsi="Kristen ITC"/>
                <w:kern w:val="0"/>
                <w:lang w:eastAsia="fr-FR"/>
              </w:rPr>
              <w:t>,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compléter</w:t>
            </w:r>
            <w:r w:rsidR="00EA515E">
              <w:rPr>
                <w:rFonts w:ascii="Kristen ITC" w:eastAsia="Times New Roman" w:hAnsi="Kristen ITC"/>
                <w:kern w:val="0"/>
                <w:lang w:eastAsia="fr-FR"/>
              </w:rPr>
              <w:t xml:space="preserve"> la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page du printemps que je vous communique en document joint. Si vous ne pouvez pas l’imprimer, des dessins représentants le printemps seront parfaits. </w:t>
            </w:r>
            <w:r w:rsidR="004B7E3A">
              <w:rPr>
                <w:rFonts w:ascii="Kristen ITC" w:eastAsia="Times New Roman" w:hAnsi="Kristen ITC"/>
                <w:kern w:val="0"/>
                <w:lang w:eastAsia="fr-FR"/>
              </w:rPr>
              <w:t>Pensez à colorier en vert les mois du printemps.</w:t>
            </w:r>
            <w:bookmarkStart w:id="0" w:name="_GoBack"/>
            <w:bookmarkEnd w:id="0"/>
          </w:p>
        </w:tc>
      </w:tr>
      <w:tr w:rsidR="00485B1C" w:rsidRPr="00DB541A" w14:paraId="430FD4A9" w14:textId="77777777" w:rsidTr="004C4F1F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E3BD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926A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C4F1F" w:rsidRPr="00DB541A" w14:paraId="563E1483" w14:textId="77777777" w:rsidTr="004C4F1F">
        <w:trPr>
          <w:cantSplit/>
          <w:trHeight w:val="85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5CF7" w14:textId="77777777" w:rsidR="004C4F1F" w:rsidRPr="00513588" w:rsidRDefault="004C4F1F" w:rsidP="00485B1C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</w:p>
          <w:p w14:paraId="18E75BDB" w14:textId="77777777" w:rsidR="004C4F1F" w:rsidRDefault="004C4F1F" w:rsidP="00485B1C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</w:p>
          <w:p w14:paraId="15BC7A12" w14:textId="7EBB9827" w:rsidR="004C4F1F" w:rsidRPr="00513588" w:rsidRDefault="004C4F1F" w:rsidP="004C4F1F">
            <w:pPr>
              <w:spacing w:line="276" w:lineRule="auto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b/>
                <w:lang w:eastAsia="en-US"/>
              </w:rPr>
              <w:t xml:space="preserve">Devoirs 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2D01" w14:textId="77777777" w:rsidR="004C4F1F" w:rsidRDefault="004C4F1F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A écrire sur la cahier de texte </w:t>
            </w:r>
          </w:p>
          <w:p w14:paraId="005142E1" w14:textId="77777777" w:rsidR="004C4F1F" w:rsidRDefault="004C4F1F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Lundi23/03</w:t>
            </w:r>
            <w:r w:rsidRPr="00513588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 :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</w:p>
          <w:p w14:paraId="487F581A" w14:textId="77777777" w:rsidR="004C4F1F" w:rsidRPr="00BD1FD7" w:rsidRDefault="004C4F1F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BD1FD7">
              <w:rPr>
                <w:rFonts w:ascii="Kristen ITC" w:eastAsia="Times New Roman" w:hAnsi="Kristen ITC"/>
                <w:kern w:val="0"/>
                <w:lang w:eastAsia="fr-FR"/>
              </w:rPr>
              <w:t xml:space="preserve">Lecture : lire leçon n° 84 </w:t>
            </w:r>
          </w:p>
          <w:p w14:paraId="5863B749" w14:textId="77777777" w:rsidR="004C4F1F" w:rsidRPr="00BD1FD7" w:rsidRDefault="004C4F1F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BD1FD7">
              <w:rPr>
                <w:rFonts w:ascii="Kristen ITC" w:eastAsia="Times New Roman" w:hAnsi="Kristen ITC"/>
                <w:kern w:val="0"/>
                <w:lang w:eastAsia="fr-FR"/>
              </w:rPr>
              <w:t>Les mots : liste n°34 et savoir écrire en lettres 76</w:t>
            </w:r>
          </w:p>
          <w:p w14:paraId="047B4B95" w14:textId="77777777" w:rsidR="004C4F1F" w:rsidRPr="00BD1FD7" w:rsidRDefault="004C4F1F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BD1FD7">
              <w:rPr>
                <w:rFonts w:ascii="Kristen ITC" w:eastAsia="Times New Roman" w:hAnsi="Kristen ITC"/>
                <w:kern w:val="0"/>
                <w:lang w:eastAsia="fr-FR"/>
              </w:rPr>
              <w:t>Poésie :  A revoir</w:t>
            </w:r>
          </w:p>
          <w:p w14:paraId="090F415D" w14:textId="77777777" w:rsidR="004C4F1F" w:rsidRPr="00BD1FD7" w:rsidRDefault="004C4F1F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BD1FD7">
              <w:rPr>
                <w:rFonts w:ascii="Kristen ITC" w:eastAsia="Times New Roman" w:hAnsi="Kristen ITC"/>
                <w:kern w:val="0"/>
                <w:lang w:eastAsia="fr-FR"/>
              </w:rPr>
              <w:t>Math : lire les dizaines en lettres</w:t>
            </w:r>
          </w:p>
          <w:p w14:paraId="7669DC87" w14:textId="7DC907D3" w:rsidR="004C4F1F" w:rsidRPr="00513588" w:rsidRDefault="004C4F1F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</w:tbl>
    <w:p w14:paraId="14C7CFF8" w14:textId="3F945051" w:rsidR="00C64EFF" w:rsidRDefault="00C64EFF"/>
    <w:sectPr w:rsidR="00C64EFF" w:rsidSect="00485B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1C"/>
    <w:rsid w:val="000C1251"/>
    <w:rsid w:val="000F47B5"/>
    <w:rsid w:val="001715ED"/>
    <w:rsid w:val="00250E81"/>
    <w:rsid w:val="002A426B"/>
    <w:rsid w:val="002C3953"/>
    <w:rsid w:val="003C38E3"/>
    <w:rsid w:val="004717B9"/>
    <w:rsid w:val="00485B1C"/>
    <w:rsid w:val="004B7E3A"/>
    <w:rsid w:val="004C4F1F"/>
    <w:rsid w:val="004F36B2"/>
    <w:rsid w:val="005D4CE3"/>
    <w:rsid w:val="00620E2D"/>
    <w:rsid w:val="006B74B8"/>
    <w:rsid w:val="00814D6D"/>
    <w:rsid w:val="00846EB5"/>
    <w:rsid w:val="0085041A"/>
    <w:rsid w:val="00972CD6"/>
    <w:rsid w:val="009A3C78"/>
    <w:rsid w:val="009F3708"/>
    <w:rsid w:val="00A16C08"/>
    <w:rsid w:val="00BD0289"/>
    <w:rsid w:val="00BD1FD7"/>
    <w:rsid w:val="00BD21F5"/>
    <w:rsid w:val="00C64EFF"/>
    <w:rsid w:val="00D85278"/>
    <w:rsid w:val="00EA515E"/>
    <w:rsid w:val="00EC3A20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85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2C395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C39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2C395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C3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Cf-piWzvOr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398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10</cp:revision>
  <dcterms:created xsi:type="dcterms:W3CDTF">2020-03-19T18:57:00Z</dcterms:created>
  <dcterms:modified xsi:type="dcterms:W3CDTF">2020-03-19T22:21:00Z</dcterms:modified>
</cp:coreProperties>
</file>